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048" w:rsidRDefault="00506048">
      <w:pPr>
        <w:rPr>
          <w:lang w:val="ro-RO"/>
        </w:rPr>
      </w:pPr>
    </w:p>
    <w:p w:rsidR="00017E64" w:rsidRPr="00D80B6D" w:rsidRDefault="003F3054" w:rsidP="003F3054">
      <w:pPr>
        <w:rPr>
          <w:lang w:val="ro-RO"/>
        </w:rPr>
      </w:pPr>
      <w:r w:rsidRPr="00D80B6D">
        <w:rPr>
          <w:lang w:val="ro-RO"/>
        </w:rPr>
        <w:t>ACTUALITĂȚI</w:t>
      </w:r>
      <w:r w:rsidR="00506048" w:rsidRPr="00D80B6D">
        <w:rPr>
          <w:lang w:val="ro-RO"/>
        </w:rPr>
        <w:t xml:space="preserve"> </w:t>
      </w:r>
      <w:r w:rsidRPr="00D80B6D">
        <w:rPr>
          <w:lang w:val="ro-RO"/>
        </w:rPr>
        <w:t>ÎN</w:t>
      </w:r>
      <w:r w:rsidR="00506048" w:rsidRPr="00D80B6D">
        <w:rPr>
          <w:lang w:val="ro-RO"/>
        </w:rPr>
        <w:t xml:space="preserve"> </w:t>
      </w:r>
      <w:r w:rsidRPr="00D80B6D">
        <w:rPr>
          <w:lang w:val="ro-RO"/>
        </w:rPr>
        <w:t>TERAPIA</w:t>
      </w:r>
      <w:r w:rsidR="00506048" w:rsidRPr="00D80B6D">
        <w:rPr>
          <w:lang w:val="ro-RO"/>
        </w:rPr>
        <w:t xml:space="preserve"> </w:t>
      </w:r>
      <w:r w:rsidRPr="00D80B6D">
        <w:rPr>
          <w:lang w:val="ro-RO"/>
        </w:rPr>
        <w:t xml:space="preserve">CU </w:t>
      </w:r>
      <w:r w:rsidR="00506048" w:rsidRPr="00D80B6D">
        <w:rPr>
          <w:lang w:val="ro-RO"/>
        </w:rPr>
        <w:t xml:space="preserve"> </w:t>
      </w:r>
      <w:r w:rsidRPr="00D80B6D">
        <w:rPr>
          <w:lang w:val="ro-RO"/>
        </w:rPr>
        <w:t>ANTIBIOTICE</w:t>
      </w:r>
      <w:r w:rsidR="00506048" w:rsidRPr="00D80B6D">
        <w:rPr>
          <w:lang w:val="ro-RO"/>
        </w:rPr>
        <w:t xml:space="preserve">  </w:t>
      </w:r>
      <w:r w:rsidRPr="00D80B6D">
        <w:rPr>
          <w:lang w:val="ro-RO"/>
        </w:rPr>
        <w:t>LA</w:t>
      </w:r>
      <w:r w:rsidR="00506048" w:rsidRPr="00D80B6D">
        <w:rPr>
          <w:lang w:val="ro-RO"/>
        </w:rPr>
        <w:t xml:space="preserve"> </w:t>
      </w:r>
      <w:r w:rsidRPr="00D80B6D">
        <w:rPr>
          <w:lang w:val="ro-RO"/>
        </w:rPr>
        <w:t>GRAVIDELE CU MEMBRANE RUPTE PREMATUR</w:t>
      </w:r>
    </w:p>
    <w:p w:rsidR="00506048" w:rsidRDefault="00506048">
      <w:pPr>
        <w:rPr>
          <w:b/>
          <w:bCs/>
          <w:lang w:val="ro-RO"/>
        </w:rPr>
      </w:pPr>
    </w:p>
    <w:p w:rsidR="00506048" w:rsidRDefault="00506048">
      <w:pPr>
        <w:rPr>
          <w:lang w:val="ro-RO"/>
        </w:rPr>
      </w:pPr>
      <w:r>
        <w:rPr>
          <w:b/>
          <w:bCs/>
          <w:lang w:val="ro-RO"/>
        </w:rPr>
        <w:t>Autori:</w:t>
      </w:r>
      <w:r w:rsidR="00E50DB0">
        <w:rPr>
          <w:b/>
          <w:bCs/>
          <w:lang w:val="ro-RO"/>
        </w:rPr>
        <w:t xml:space="preserve"> </w:t>
      </w:r>
      <w:r w:rsidR="00E50DB0">
        <w:rPr>
          <w:lang w:val="ro-RO"/>
        </w:rPr>
        <w:t>C</w:t>
      </w:r>
      <w:r w:rsidR="00D120CE">
        <w:rPr>
          <w:lang w:val="ro-RO"/>
        </w:rPr>
        <w:t>ringu</w:t>
      </w:r>
      <w:r w:rsidR="00E50DB0">
        <w:rPr>
          <w:lang w:val="ro-RO"/>
        </w:rPr>
        <w:t xml:space="preserve">. Ionescu, I Popescu, </w:t>
      </w:r>
      <w:r w:rsidR="00BB78F2">
        <w:rPr>
          <w:lang w:val="ro-RO"/>
        </w:rPr>
        <w:t xml:space="preserve">M Dimitriu, R Viezuină, </w:t>
      </w:r>
      <w:r w:rsidR="0061590C">
        <w:rPr>
          <w:lang w:val="ro-RO"/>
        </w:rPr>
        <w:t>M Banacu</w:t>
      </w:r>
    </w:p>
    <w:p w:rsidR="00D120CE" w:rsidRPr="00E50DB0" w:rsidRDefault="00D120CE">
      <w:pPr>
        <w:rPr>
          <w:lang w:val="ro-RO"/>
        </w:rPr>
      </w:pPr>
      <w:r>
        <w:rPr>
          <w:lang w:val="ro-RO"/>
        </w:rPr>
        <w:t>UMF Carol Davila, Clinica Obstetrica Ginecologie Spitalul Clinic de Urgenta Sf Pantelimon</w:t>
      </w:r>
    </w:p>
    <w:p w:rsidR="00506048" w:rsidRDefault="00506048">
      <w:pPr>
        <w:rPr>
          <w:b/>
          <w:bCs/>
          <w:lang w:val="ro-RO"/>
        </w:rPr>
      </w:pPr>
    </w:p>
    <w:p w:rsidR="007F4D53" w:rsidRPr="007F4D53" w:rsidRDefault="007F4D53">
      <w:pPr>
        <w:rPr>
          <w:lang w:val="ro-RO"/>
        </w:rPr>
      </w:pPr>
      <w:r w:rsidRPr="007F4D53">
        <w:rPr>
          <w:lang w:val="ro-RO"/>
        </w:rPr>
        <w:t>Introducere</w:t>
      </w:r>
    </w:p>
    <w:p w:rsidR="007F4D53" w:rsidRDefault="007F4D53">
      <w:pPr>
        <w:rPr>
          <w:b/>
          <w:bCs/>
          <w:lang w:val="ro-RO"/>
        </w:rPr>
      </w:pPr>
    </w:p>
    <w:p w:rsidR="00837972" w:rsidRDefault="00506048" w:rsidP="00837972">
      <w:pPr>
        <w:ind w:firstLine="708"/>
        <w:rPr>
          <w:lang w:val="ro-RO"/>
        </w:rPr>
      </w:pPr>
      <w:r>
        <w:rPr>
          <w:lang w:val="ro-RO"/>
        </w:rPr>
        <w:t xml:space="preserve">Ruptura prematură pretravaliu a membranelor (RPPM) complică 2% din sarcini și reprezintă 40% din cauzele de naștere prematură. </w:t>
      </w:r>
      <w:r w:rsidR="00837972">
        <w:rPr>
          <w:lang w:val="ro-RO"/>
        </w:rPr>
        <w:t>Gravidele cu corioamniotită nasc mai devereme decît cele fără infecție, iar nou-născuții cu sepsis au o rată a mortalității de 4 ori mai mare decît cei fără sepsis. Amniocenteza realizată chiar în condițiile RPPM are potențialul de a depista infecția subclinică înaintea instalării semnelor de corioamniotită.</w:t>
      </w:r>
    </w:p>
    <w:p w:rsidR="00837972" w:rsidRDefault="00837972" w:rsidP="00837972">
      <w:pPr>
        <w:ind w:firstLine="708"/>
        <w:rPr>
          <w:lang w:val="ro-RO"/>
        </w:rPr>
      </w:pPr>
    </w:p>
    <w:p w:rsidR="007F4D53" w:rsidRDefault="007F4D53" w:rsidP="00837972">
      <w:pPr>
        <w:ind w:firstLine="708"/>
        <w:rPr>
          <w:lang w:val="ro-RO"/>
        </w:rPr>
      </w:pPr>
      <w:r>
        <w:rPr>
          <w:lang w:val="ro-RO"/>
        </w:rPr>
        <w:t>Material și metodă</w:t>
      </w:r>
    </w:p>
    <w:p w:rsidR="007F4D53" w:rsidRDefault="007F4D53" w:rsidP="00837972">
      <w:pPr>
        <w:ind w:firstLine="708"/>
        <w:rPr>
          <w:lang w:val="ro-RO"/>
        </w:rPr>
      </w:pPr>
    </w:p>
    <w:p w:rsidR="006C0A69" w:rsidRDefault="00837972" w:rsidP="007F4D53">
      <w:pPr>
        <w:ind w:firstLine="708"/>
        <w:rPr>
          <w:lang w:val="ro-RO"/>
        </w:rPr>
      </w:pPr>
      <w:r>
        <w:rPr>
          <w:lang w:val="ro-RO"/>
        </w:rPr>
        <w:t>Meta-analiza literaturii de speci</w:t>
      </w:r>
      <w:r w:rsidR="007F4D53">
        <w:rPr>
          <w:lang w:val="ro-RO"/>
        </w:rPr>
        <w:t>alitate din ultimii 8 ani evidențiază că terapia pro</w:t>
      </w:r>
      <w:r>
        <w:rPr>
          <w:lang w:val="ro-RO"/>
        </w:rPr>
        <w:t>filactică cu antibiotice este indicată în cazul RPPM , rolul asocierii între Clindamicină, Cefalosporină și Metronidazol fiind în ultimii ani cu rezulta</w:t>
      </w:r>
      <w:r w:rsidR="007F4D53">
        <w:rPr>
          <w:lang w:val="ro-RO"/>
        </w:rPr>
        <w:t>te</w:t>
      </w:r>
      <w:r>
        <w:rPr>
          <w:lang w:val="ro-RO"/>
        </w:rPr>
        <w:t xml:space="preserve">le cele mai favorabile. </w:t>
      </w:r>
      <w:r w:rsidR="006C0A69">
        <w:rPr>
          <w:lang w:val="ro-RO"/>
        </w:rPr>
        <w:t>Cei care s</w:t>
      </w:r>
      <w:r w:rsidR="007F4D53">
        <w:rPr>
          <w:lang w:val="ro-RO"/>
        </w:rPr>
        <w:t>unt adepții efectuării amniocen</w:t>
      </w:r>
      <w:r w:rsidR="006C0A69">
        <w:rPr>
          <w:lang w:val="ro-RO"/>
        </w:rPr>
        <w:t>tezei în cazul RPPM subliniază că tratamentul cu antibiotice trebuie adresat gravidelor numai în anumite circumstanțe clin</w:t>
      </w:r>
      <w:r w:rsidR="007F4D53">
        <w:rPr>
          <w:lang w:val="ro-RO"/>
        </w:rPr>
        <w:t>i</w:t>
      </w:r>
      <w:r w:rsidR="006C0A69">
        <w:rPr>
          <w:lang w:val="ro-RO"/>
        </w:rPr>
        <w:t>ce tocmai pentru a anula potențialele efecte negative ale terapiei antibiotice prelungite</w:t>
      </w:r>
      <w:r w:rsidR="007F4D53">
        <w:rPr>
          <w:lang w:val="ro-RO"/>
        </w:rPr>
        <w:t xml:space="preserve"> </w:t>
      </w:r>
      <w:r w:rsidR="006C0A69">
        <w:rPr>
          <w:lang w:val="ro-RO"/>
        </w:rPr>
        <w:t>care este reprezentat de suprainfecția cu germeni foarte virulenți.</w:t>
      </w:r>
    </w:p>
    <w:p w:rsidR="007F4D53" w:rsidRDefault="006C0A69" w:rsidP="00F154A0">
      <w:pPr>
        <w:ind w:firstLine="708"/>
        <w:rPr>
          <w:lang w:val="ro-RO"/>
        </w:rPr>
      </w:pPr>
      <w:r>
        <w:rPr>
          <w:lang w:val="ro-RO"/>
        </w:rPr>
        <w:t xml:space="preserve">Care este regimul antibiotic optim?? </w:t>
      </w:r>
      <w:r w:rsidR="007F4D53">
        <w:rPr>
          <w:lang w:val="ro-RO"/>
        </w:rPr>
        <w:t xml:space="preserve"> </w:t>
      </w:r>
      <w:r>
        <w:rPr>
          <w:lang w:val="ro-RO"/>
        </w:rPr>
        <w:t xml:space="preserve">Metaanaliza literaturii de specialitate identifică corelația între amniocenteză ca metodă de diagnostic a infecției subclinice și un nou regim antibiotic care constă în asocierea între Clindamicină, </w:t>
      </w:r>
      <w:r w:rsidR="007F4D53">
        <w:rPr>
          <w:lang w:val="ro-RO"/>
        </w:rPr>
        <w:t>C</w:t>
      </w:r>
      <w:r w:rsidR="00F154A0">
        <w:rPr>
          <w:lang w:val="ro-RO"/>
        </w:rPr>
        <w:t xml:space="preserve">efalosporină </w:t>
      </w:r>
      <w:r>
        <w:rPr>
          <w:lang w:val="ro-RO"/>
        </w:rPr>
        <w:t xml:space="preserve"> și Metronidazol</w:t>
      </w:r>
      <w:r w:rsidR="007F4D53">
        <w:rPr>
          <w:lang w:val="ro-RO"/>
        </w:rPr>
        <w:t>, care</w:t>
      </w:r>
      <w:r w:rsidR="00F154A0">
        <w:rPr>
          <w:lang w:val="ro-RO"/>
        </w:rPr>
        <w:t xml:space="preserve"> reduce semnificativ incidența infecției/inflamației corioamniotice la pacientele cu RPPM</w:t>
      </w:r>
      <w:r>
        <w:rPr>
          <w:lang w:val="ro-RO"/>
        </w:rPr>
        <w:t>. În perioada 1993-2003  Ampicilina și/s</w:t>
      </w:r>
      <w:r w:rsidR="007F4D53">
        <w:rPr>
          <w:lang w:val="ro-RO"/>
        </w:rPr>
        <w:t>au Cefalosporină sau asocierea î</w:t>
      </w:r>
      <w:r>
        <w:rPr>
          <w:lang w:val="ro-RO"/>
        </w:rPr>
        <w:t xml:space="preserve">ntre ele, a fost folosită pe scară largă în diferitele țări europene (regim 1).  </w:t>
      </w:r>
    </w:p>
    <w:p w:rsidR="007F4D53" w:rsidRDefault="007F4D53" w:rsidP="00F154A0">
      <w:pPr>
        <w:ind w:firstLine="708"/>
        <w:rPr>
          <w:lang w:val="ro-RO"/>
        </w:rPr>
      </w:pPr>
    </w:p>
    <w:p w:rsidR="007F4D53" w:rsidRDefault="00253680" w:rsidP="00F154A0">
      <w:pPr>
        <w:ind w:firstLine="708"/>
        <w:rPr>
          <w:lang w:val="ro-RO"/>
        </w:rPr>
      </w:pPr>
      <w:r>
        <w:rPr>
          <w:lang w:val="ro-RO"/>
        </w:rPr>
        <w:t>Rezultate și C</w:t>
      </w:r>
      <w:r w:rsidR="007F4D53">
        <w:rPr>
          <w:lang w:val="ro-RO"/>
        </w:rPr>
        <w:t>oncluzii</w:t>
      </w:r>
    </w:p>
    <w:p w:rsidR="007F4D53" w:rsidRDefault="007F4D53" w:rsidP="00F154A0">
      <w:pPr>
        <w:ind w:firstLine="708"/>
        <w:rPr>
          <w:lang w:val="ro-RO"/>
        </w:rPr>
      </w:pPr>
    </w:p>
    <w:p w:rsidR="00506048" w:rsidRPr="00506048" w:rsidRDefault="00837972" w:rsidP="00F154A0">
      <w:pPr>
        <w:ind w:firstLine="708"/>
        <w:rPr>
          <w:lang w:val="ro-RO"/>
        </w:rPr>
      </w:pPr>
      <w:r>
        <w:rPr>
          <w:lang w:val="ro-RO"/>
        </w:rPr>
        <w:t xml:space="preserve"> </w:t>
      </w:r>
      <w:r w:rsidR="00F154A0">
        <w:rPr>
          <w:lang w:val="ro-RO"/>
        </w:rPr>
        <w:t>În prezent acest nou regim antibiotic (regim 2</w:t>
      </w:r>
      <w:r w:rsidR="007F4D53">
        <w:rPr>
          <w:lang w:val="ro-RO"/>
        </w:rPr>
        <w:t>-Clindamicină, Cefalosporină, Metronidazol</w:t>
      </w:r>
      <w:r w:rsidR="00F154A0">
        <w:rPr>
          <w:lang w:val="ro-RO"/>
        </w:rPr>
        <w:t>) este propus</w:t>
      </w:r>
      <w:r w:rsidR="007F4D53">
        <w:rPr>
          <w:lang w:val="ro-RO"/>
        </w:rPr>
        <w:t>,</w:t>
      </w:r>
      <w:r w:rsidR="00F154A0">
        <w:rPr>
          <w:lang w:val="ro-RO"/>
        </w:rPr>
        <w:t xml:space="preserve"> iar rezultatele obținute cu acesta sunt semnificative în ceea ce privește scăderea incidenței inflamației corioamniotice.</w:t>
      </w:r>
    </w:p>
    <w:p w:rsidR="00506048" w:rsidRDefault="00506048">
      <w:pPr>
        <w:rPr>
          <w:lang w:val="ro-RO"/>
        </w:rPr>
      </w:pPr>
    </w:p>
    <w:p w:rsidR="0075646C" w:rsidRPr="006C5A88" w:rsidRDefault="0075646C" w:rsidP="0075646C">
      <w:pPr>
        <w:rPr>
          <w:lang w:val="ro-RO"/>
        </w:rPr>
      </w:pPr>
      <w:r>
        <w:rPr>
          <w:lang w:val="ro-RO"/>
        </w:rPr>
        <w:t>Key words: prematuritate, ruptură prematură de membrane, corioamniotită</w:t>
      </w:r>
    </w:p>
    <w:p w:rsidR="0075646C" w:rsidRDefault="0075646C">
      <w:pPr>
        <w:rPr>
          <w:lang w:val="ro-RO"/>
        </w:rPr>
      </w:pPr>
    </w:p>
    <w:p w:rsidR="00506048" w:rsidRPr="00506048" w:rsidRDefault="00506048">
      <w:pPr>
        <w:rPr>
          <w:lang w:val="ro-RO"/>
        </w:rPr>
      </w:pPr>
    </w:p>
    <w:p w:rsidR="00D80B6D" w:rsidRPr="00D80B6D" w:rsidRDefault="00D80B6D">
      <w:pPr>
        <w:rPr>
          <w:lang w:val="ro-RO"/>
        </w:rPr>
      </w:pPr>
    </w:p>
    <w:sectPr w:rsidR="00D80B6D" w:rsidRPr="00D80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506048"/>
    <w:rsid w:val="00000A56"/>
    <w:rsid w:val="0000102C"/>
    <w:rsid w:val="00005EEE"/>
    <w:rsid w:val="00007C8D"/>
    <w:rsid w:val="00011D9C"/>
    <w:rsid w:val="00014447"/>
    <w:rsid w:val="00014BF3"/>
    <w:rsid w:val="00015191"/>
    <w:rsid w:val="000153F4"/>
    <w:rsid w:val="00016020"/>
    <w:rsid w:val="00016065"/>
    <w:rsid w:val="00016411"/>
    <w:rsid w:val="000172FE"/>
    <w:rsid w:val="00017E64"/>
    <w:rsid w:val="00020713"/>
    <w:rsid w:val="00021474"/>
    <w:rsid w:val="00022D81"/>
    <w:rsid w:val="00023D58"/>
    <w:rsid w:val="000243EB"/>
    <w:rsid w:val="000244E9"/>
    <w:rsid w:val="0002676B"/>
    <w:rsid w:val="000275B7"/>
    <w:rsid w:val="00027C6F"/>
    <w:rsid w:val="00030F93"/>
    <w:rsid w:val="0003253A"/>
    <w:rsid w:val="0003405F"/>
    <w:rsid w:val="0003418C"/>
    <w:rsid w:val="00035956"/>
    <w:rsid w:val="00040CA1"/>
    <w:rsid w:val="00041964"/>
    <w:rsid w:val="00044CD2"/>
    <w:rsid w:val="00045F7C"/>
    <w:rsid w:val="00046692"/>
    <w:rsid w:val="00046A42"/>
    <w:rsid w:val="000501BB"/>
    <w:rsid w:val="00050BD3"/>
    <w:rsid w:val="00051B20"/>
    <w:rsid w:val="00051DC4"/>
    <w:rsid w:val="00052D03"/>
    <w:rsid w:val="00060797"/>
    <w:rsid w:val="00061761"/>
    <w:rsid w:val="0006670E"/>
    <w:rsid w:val="00067E77"/>
    <w:rsid w:val="000707E4"/>
    <w:rsid w:val="00071855"/>
    <w:rsid w:val="0007192F"/>
    <w:rsid w:val="000723CF"/>
    <w:rsid w:val="0007288A"/>
    <w:rsid w:val="000740D9"/>
    <w:rsid w:val="00074F77"/>
    <w:rsid w:val="000777D5"/>
    <w:rsid w:val="00077D24"/>
    <w:rsid w:val="0008551B"/>
    <w:rsid w:val="000869F0"/>
    <w:rsid w:val="000873A1"/>
    <w:rsid w:val="0008768E"/>
    <w:rsid w:val="00087AFA"/>
    <w:rsid w:val="00090B41"/>
    <w:rsid w:val="00091571"/>
    <w:rsid w:val="00092510"/>
    <w:rsid w:val="000930DE"/>
    <w:rsid w:val="00093F41"/>
    <w:rsid w:val="00095E97"/>
    <w:rsid w:val="000969AD"/>
    <w:rsid w:val="00097582"/>
    <w:rsid w:val="000A1896"/>
    <w:rsid w:val="000A38BD"/>
    <w:rsid w:val="000A4132"/>
    <w:rsid w:val="000A4B80"/>
    <w:rsid w:val="000A6F9E"/>
    <w:rsid w:val="000B03A0"/>
    <w:rsid w:val="000B1F07"/>
    <w:rsid w:val="000B2648"/>
    <w:rsid w:val="000B603C"/>
    <w:rsid w:val="000B767F"/>
    <w:rsid w:val="000C0500"/>
    <w:rsid w:val="000C0CC3"/>
    <w:rsid w:val="000C14D9"/>
    <w:rsid w:val="000C3576"/>
    <w:rsid w:val="000C4333"/>
    <w:rsid w:val="000C744C"/>
    <w:rsid w:val="000D114A"/>
    <w:rsid w:val="000D24CC"/>
    <w:rsid w:val="000D3659"/>
    <w:rsid w:val="000D3AEA"/>
    <w:rsid w:val="000D55FD"/>
    <w:rsid w:val="000D6E5B"/>
    <w:rsid w:val="000D7355"/>
    <w:rsid w:val="000D7970"/>
    <w:rsid w:val="000E079A"/>
    <w:rsid w:val="000E0DB4"/>
    <w:rsid w:val="000E2725"/>
    <w:rsid w:val="000E3EC4"/>
    <w:rsid w:val="000E43AB"/>
    <w:rsid w:val="000E72B4"/>
    <w:rsid w:val="000F083D"/>
    <w:rsid w:val="000F0A6B"/>
    <w:rsid w:val="000F1D2D"/>
    <w:rsid w:val="000F236E"/>
    <w:rsid w:val="000F29A4"/>
    <w:rsid w:val="000F3B48"/>
    <w:rsid w:val="000F4B57"/>
    <w:rsid w:val="000F5F01"/>
    <w:rsid w:val="000F7F69"/>
    <w:rsid w:val="0010085C"/>
    <w:rsid w:val="00101675"/>
    <w:rsid w:val="00101EC8"/>
    <w:rsid w:val="00102451"/>
    <w:rsid w:val="00102FC6"/>
    <w:rsid w:val="00104891"/>
    <w:rsid w:val="00104C70"/>
    <w:rsid w:val="0010756D"/>
    <w:rsid w:val="00110229"/>
    <w:rsid w:val="00115039"/>
    <w:rsid w:val="00117ABE"/>
    <w:rsid w:val="0012624E"/>
    <w:rsid w:val="00126DDC"/>
    <w:rsid w:val="00130175"/>
    <w:rsid w:val="001339CB"/>
    <w:rsid w:val="001352BF"/>
    <w:rsid w:val="00135836"/>
    <w:rsid w:val="00141A4E"/>
    <w:rsid w:val="00144398"/>
    <w:rsid w:val="00145004"/>
    <w:rsid w:val="001477C6"/>
    <w:rsid w:val="001478D7"/>
    <w:rsid w:val="001507FF"/>
    <w:rsid w:val="00151BA5"/>
    <w:rsid w:val="001544FC"/>
    <w:rsid w:val="00154AE5"/>
    <w:rsid w:val="0015621A"/>
    <w:rsid w:val="001639A4"/>
    <w:rsid w:val="00164056"/>
    <w:rsid w:val="00166A3F"/>
    <w:rsid w:val="0017149F"/>
    <w:rsid w:val="0017321A"/>
    <w:rsid w:val="00173894"/>
    <w:rsid w:val="00175032"/>
    <w:rsid w:val="00176E8F"/>
    <w:rsid w:val="00181463"/>
    <w:rsid w:val="0018624E"/>
    <w:rsid w:val="0019062E"/>
    <w:rsid w:val="00190990"/>
    <w:rsid w:val="00191F65"/>
    <w:rsid w:val="00192E28"/>
    <w:rsid w:val="00192E93"/>
    <w:rsid w:val="00193A98"/>
    <w:rsid w:val="001960B4"/>
    <w:rsid w:val="00196600"/>
    <w:rsid w:val="001971D8"/>
    <w:rsid w:val="001A01B4"/>
    <w:rsid w:val="001A08C2"/>
    <w:rsid w:val="001A16AB"/>
    <w:rsid w:val="001A2541"/>
    <w:rsid w:val="001A2CB9"/>
    <w:rsid w:val="001A35EB"/>
    <w:rsid w:val="001A372E"/>
    <w:rsid w:val="001A44C3"/>
    <w:rsid w:val="001A6063"/>
    <w:rsid w:val="001A7421"/>
    <w:rsid w:val="001A7A41"/>
    <w:rsid w:val="001B208A"/>
    <w:rsid w:val="001B24F6"/>
    <w:rsid w:val="001B428D"/>
    <w:rsid w:val="001B59CE"/>
    <w:rsid w:val="001B5B3A"/>
    <w:rsid w:val="001C0B7D"/>
    <w:rsid w:val="001C1548"/>
    <w:rsid w:val="001C2F70"/>
    <w:rsid w:val="001C3967"/>
    <w:rsid w:val="001C511A"/>
    <w:rsid w:val="001D1C77"/>
    <w:rsid w:val="001D2E62"/>
    <w:rsid w:val="001D3A90"/>
    <w:rsid w:val="001D40BA"/>
    <w:rsid w:val="001D4652"/>
    <w:rsid w:val="001D48E2"/>
    <w:rsid w:val="001D5702"/>
    <w:rsid w:val="001D71BD"/>
    <w:rsid w:val="001D7F26"/>
    <w:rsid w:val="001E02C0"/>
    <w:rsid w:val="001E0B87"/>
    <w:rsid w:val="001E1278"/>
    <w:rsid w:val="001E18E4"/>
    <w:rsid w:val="001E2C76"/>
    <w:rsid w:val="001E3B20"/>
    <w:rsid w:val="001E4265"/>
    <w:rsid w:val="001E470E"/>
    <w:rsid w:val="001E5F5D"/>
    <w:rsid w:val="001E62A8"/>
    <w:rsid w:val="001E634D"/>
    <w:rsid w:val="001E6357"/>
    <w:rsid w:val="001E6D75"/>
    <w:rsid w:val="001E7214"/>
    <w:rsid w:val="001F2673"/>
    <w:rsid w:val="001F2D92"/>
    <w:rsid w:val="001F558C"/>
    <w:rsid w:val="001F66B1"/>
    <w:rsid w:val="00200844"/>
    <w:rsid w:val="00200888"/>
    <w:rsid w:val="00200D04"/>
    <w:rsid w:val="00201785"/>
    <w:rsid w:val="00202D0E"/>
    <w:rsid w:val="0020352C"/>
    <w:rsid w:val="00212404"/>
    <w:rsid w:val="002124BF"/>
    <w:rsid w:val="002129E8"/>
    <w:rsid w:val="00217193"/>
    <w:rsid w:val="002206B2"/>
    <w:rsid w:val="002278D4"/>
    <w:rsid w:val="002302CE"/>
    <w:rsid w:val="0023039B"/>
    <w:rsid w:val="002317EC"/>
    <w:rsid w:val="0023198B"/>
    <w:rsid w:val="00233B72"/>
    <w:rsid w:val="002342F3"/>
    <w:rsid w:val="00234FCD"/>
    <w:rsid w:val="0023632E"/>
    <w:rsid w:val="00240483"/>
    <w:rsid w:val="0024054F"/>
    <w:rsid w:val="00242F1E"/>
    <w:rsid w:val="00243A17"/>
    <w:rsid w:val="00244FCC"/>
    <w:rsid w:val="002455A3"/>
    <w:rsid w:val="00246973"/>
    <w:rsid w:val="002501A3"/>
    <w:rsid w:val="00250345"/>
    <w:rsid w:val="002512FE"/>
    <w:rsid w:val="00253680"/>
    <w:rsid w:val="00254B40"/>
    <w:rsid w:val="00256660"/>
    <w:rsid w:val="00256D60"/>
    <w:rsid w:val="002571B7"/>
    <w:rsid w:val="002575A9"/>
    <w:rsid w:val="0026041E"/>
    <w:rsid w:val="00262588"/>
    <w:rsid w:val="00262F51"/>
    <w:rsid w:val="00264925"/>
    <w:rsid w:val="0026648A"/>
    <w:rsid w:val="0027060D"/>
    <w:rsid w:val="002728C4"/>
    <w:rsid w:val="00273643"/>
    <w:rsid w:val="002753C2"/>
    <w:rsid w:val="00277754"/>
    <w:rsid w:val="002802F2"/>
    <w:rsid w:val="00282129"/>
    <w:rsid w:val="00282228"/>
    <w:rsid w:val="00283DA6"/>
    <w:rsid w:val="00284242"/>
    <w:rsid w:val="002842D5"/>
    <w:rsid w:val="00284342"/>
    <w:rsid w:val="00286095"/>
    <w:rsid w:val="00290F48"/>
    <w:rsid w:val="002928C3"/>
    <w:rsid w:val="00292DE3"/>
    <w:rsid w:val="00293E76"/>
    <w:rsid w:val="002943A0"/>
    <w:rsid w:val="00296688"/>
    <w:rsid w:val="0029798E"/>
    <w:rsid w:val="00297E19"/>
    <w:rsid w:val="002A05F8"/>
    <w:rsid w:val="002A07B6"/>
    <w:rsid w:val="002A0A20"/>
    <w:rsid w:val="002A1C98"/>
    <w:rsid w:val="002A3353"/>
    <w:rsid w:val="002A51A4"/>
    <w:rsid w:val="002B16C0"/>
    <w:rsid w:val="002B316D"/>
    <w:rsid w:val="002B3BEE"/>
    <w:rsid w:val="002C16D1"/>
    <w:rsid w:val="002C1765"/>
    <w:rsid w:val="002C4D00"/>
    <w:rsid w:val="002C54E7"/>
    <w:rsid w:val="002C632B"/>
    <w:rsid w:val="002C65EB"/>
    <w:rsid w:val="002D0A92"/>
    <w:rsid w:val="002D102C"/>
    <w:rsid w:val="002D2389"/>
    <w:rsid w:val="002D5E2C"/>
    <w:rsid w:val="002D70F0"/>
    <w:rsid w:val="002D7248"/>
    <w:rsid w:val="002E11E5"/>
    <w:rsid w:val="002E1E20"/>
    <w:rsid w:val="002E2D1B"/>
    <w:rsid w:val="002E35F1"/>
    <w:rsid w:val="002E3DF7"/>
    <w:rsid w:val="002E45C8"/>
    <w:rsid w:val="002F4B94"/>
    <w:rsid w:val="002F5C66"/>
    <w:rsid w:val="002F5CFE"/>
    <w:rsid w:val="00300EA1"/>
    <w:rsid w:val="00301DE7"/>
    <w:rsid w:val="00303ABF"/>
    <w:rsid w:val="00304093"/>
    <w:rsid w:val="00306BC4"/>
    <w:rsid w:val="0031032F"/>
    <w:rsid w:val="00310A8B"/>
    <w:rsid w:val="0031202D"/>
    <w:rsid w:val="00313102"/>
    <w:rsid w:val="00313973"/>
    <w:rsid w:val="003142FC"/>
    <w:rsid w:val="00315576"/>
    <w:rsid w:val="00316C3A"/>
    <w:rsid w:val="00321C07"/>
    <w:rsid w:val="003230F0"/>
    <w:rsid w:val="0032527D"/>
    <w:rsid w:val="003274DE"/>
    <w:rsid w:val="00327A14"/>
    <w:rsid w:val="00331D29"/>
    <w:rsid w:val="003323DD"/>
    <w:rsid w:val="00332CDB"/>
    <w:rsid w:val="00336B4E"/>
    <w:rsid w:val="0033764B"/>
    <w:rsid w:val="00337C7E"/>
    <w:rsid w:val="003421AD"/>
    <w:rsid w:val="003425B9"/>
    <w:rsid w:val="00345A85"/>
    <w:rsid w:val="003466E2"/>
    <w:rsid w:val="003476F3"/>
    <w:rsid w:val="0035064E"/>
    <w:rsid w:val="00352CBC"/>
    <w:rsid w:val="003531A7"/>
    <w:rsid w:val="003535FE"/>
    <w:rsid w:val="00353CF1"/>
    <w:rsid w:val="003547FF"/>
    <w:rsid w:val="00357580"/>
    <w:rsid w:val="00357E5D"/>
    <w:rsid w:val="00360E9D"/>
    <w:rsid w:val="00360F19"/>
    <w:rsid w:val="00364424"/>
    <w:rsid w:val="003644C2"/>
    <w:rsid w:val="00366990"/>
    <w:rsid w:val="00366FAF"/>
    <w:rsid w:val="003677C8"/>
    <w:rsid w:val="00367BE9"/>
    <w:rsid w:val="00372A5D"/>
    <w:rsid w:val="0037521E"/>
    <w:rsid w:val="003764A3"/>
    <w:rsid w:val="00377704"/>
    <w:rsid w:val="003811B5"/>
    <w:rsid w:val="00381C0C"/>
    <w:rsid w:val="00384567"/>
    <w:rsid w:val="00384682"/>
    <w:rsid w:val="00386B21"/>
    <w:rsid w:val="00391D8A"/>
    <w:rsid w:val="003920B5"/>
    <w:rsid w:val="003922C5"/>
    <w:rsid w:val="0039335C"/>
    <w:rsid w:val="00394F31"/>
    <w:rsid w:val="003A16D8"/>
    <w:rsid w:val="003A36E6"/>
    <w:rsid w:val="003A4B5D"/>
    <w:rsid w:val="003B6186"/>
    <w:rsid w:val="003B6439"/>
    <w:rsid w:val="003B6A16"/>
    <w:rsid w:val="003B7433"/>
    <w:rsid w:val="003C3934"/>
    <w:rsid w:val="003C3A76"/>
    <w:rsid w:val="003C4645"/>
    <w:rsid w:val="003C58FA"/>
    <w:rsid w:val="003D1F7D"/>
    <w:rsid w:val="003D26A7"/>
    <w:rsid w:val="003D6D0E"/>
    <w:rsid w:val="003E036B"/>
    <w:rsid w:val="003E47F6"/>
    <w:rsid w:val="003E4ECE"/>
    <w:rsid w:val="003E5C18"/>
    <w:rsid w:val="003E60F9"/>
    <w:rsid w:val="003E6A38"/>
    <w:rsid w:val="003E7296"/>
    <w:rsid w:val="003F1BCE"/>
    <w:rsid w:val="003F3054"/>
    <w:rsid w:val="003F3CBA"/>
    <w:rsid w:val="003F5633"/>
    <w:rsid w:val="003F597B"/>
    <w:rsid w:val="004005E1"/>
    <w:rsid w:val="00401CEE"/>
    <w:rsid w:val="0040563F"/>
    <w:rsid w:val="004069A0"/>
    <w:rsid w:val="00406A12"/>
    <w:rsid w:val="004128E3"/>
    <w:rsid w:val="004149DA"/>
    <w:rsid w:val="00414B74"/>
    <w:rsid w:val="004155DF"/>
    <w:rsid w:val="00417877"/>
    <w:rsid w:val="00421B72"/>
    <w:rsid w:val="0042241E"/>
    <w:rsid w:val="004236CD"/>
    <w:rsid w:val="004242C2"/>
    <w:rsid w:val="004245CF"/>
    <w:rsid w:val="00424DE3"/>
    <w:rsid w:val="004273AE"/>
    <w:rsid w:val="004303D7"/>
    <w:rsid w:val="004311DF"/>
    <w:rsid w:val="00433A04"/>
    <w:rsid w:val="0044206B"/>
    <w:rsid w:val="00443D98"/>
    <w:rsid w:val="00444A9B"/>
    <w:rsid w:val="00446FC8"/>
    <w:rsid w:val="00447579"/>
    <w:rsid w:val="0044779B"/>
    <w:rsid w:val="00447F12"/>
    <w:rsid w:val="00450C5A"/>
    <w:rsid w:val="004512B1"/>
    <w:rsid w:val="00451C0B"/>
    <w:rsid w:val="00452DF0"/>
    <w:rsid w:val="004538B8"/>
    <w:rsid w:val="004557CA"/>
    <w:rsid w:val="004608B9"/>
    <w:rsid w:val="00461CD9"/>
    <w:rsid w:val="00461DAC"/>
    <w:rsid w:val="00461F1E"/>
    <w:rsid w:val="00462657"/>
    <w:rsid w:val="00463A8C"/>
    <w:rsid w:val="004642A0"/>
    <w:rsid w:val="0046539F"/>
    <w:rsid w:val="004654AC"/>
    <w:rsid w:val="00466208"/>
    <w:rsid w:val="00470CF0"/>
    <w:rsid w:val="00474E71"/>
    <w:rsid w:val="00475B2B"/>
    <w:rsid w:val="00476C47"/>
    <w:rsid w:val="00477150"/>
    <w:rsid w:val="004807C4"/>
    <w:rsid w:val="00482151"/>
    <w:rsid w:val="004842DD"/>
    <w:rsid w:val="0048567D"/>
    <w:rsid w:val="00485D29"/>
    <w:rsid w:val="00487C2F"/>
    <w:rsid w:val="00487F73"/>
    <w:rsid w:val="00493720"/>
    <w:rsid w:val="004962AB"/>
    <w:rsid w:val="00496CDF"/>
    <w:rsid w:val="00496D97"/>
    <w:rsid w:val="0049721F"/>
    <w:rsid w:val="0049730A"/>
    <w:rsid w:val="00497AC6"/>
    <w:rsid w:val="00497D4C"/>
    <w:rsid w:val="004A0124"/>
    <w:rsid w:val="004A0BA7"/>
    <w:rsid w:val="004A1F1F"/>
    <w:rsid w:val="004A31A6"/>
    <w:rsid w:val="004A437A"/>
    <w:rsid w:val="004A6068"/>
    <w:rsid w:val="004B05B1"/>
    <w:rsid w:val="004B4356"/>
    <w:rsid w:val="004C1CDC"/>
    <w:rsid w:val="004C3A96"/>
    <w:rsid w:val="004C6241"/>
    <w:rsid w:val="004D03E8"/>
    <w:rsid w:val="004D0858"/>
    <w:rsid w:val="004D1E0F"/>
    <w:rsid w:val="004D7A1F"/>
    <w:rsid w:val="004E096F"/>
    <w:rsid w:val="004E205F"/>
    <w:rsid w:val="004E2745"/>
    <w:rsid w:val="004E3D5D"/>
    <w:rsid w:val="004E7095"/>
    <w:rsid w:val="004F073C"/>
    <w:rsid w:val="004F27AA"/>
    <w:rsid w:val="004F5C39"/>
    <w:rsid w:val="005010EB"/>
    <w:rsid w:val="00501D20"/>
    <w:rsid w:val="00502BB0"/>
    <w:rsid w:val="00504371"/>
    <w:rsid w:val="00504494"/>
    <w:rsid w:val="00506048"/>
    <w:rsid w:val="00506BE4"/>
    <w:rsid w:val="005073E5"/>
    <w:rsid w:val="005115CF"/>
    <w:rsid w:val="005138FB"/>
    <w:rsid w:val="0051678C"/>
    <w:rsid w:val="00516884"/>
    <w:rsid w:val="005174BF"/>
    <w:rsid w:val="00517C48"/>
    <w:rsid w:val="0052183A"/>
    <w:rsid w:val="00521A7C"/>
    <w:rsid w:val="0052284B"/>
    <w:rsid w:val="00522F52"/>
    <w:rsid w:val="005234B0"/>
    <w:rsid w:val="00523BBB"/>
    <w:rsid w:val="00524445"/>
    <w:rsid w:val="0052598B"/>
    <w:rsid w:val="00526144"/>
    <w:rsid w:val="005262DC"/>
    <w:rsid w:val="00526AC4"/>
    <w:rsid w:val="005274D0"/>
    <w:rsid w:val="0053023D"/>
    <w:rsid w:val="00530767"/>
    <w:rsid w:val="0053089E"/>
    <w:rsid w:val="00530F1A"/>
    <w:rsid w:val="005337C8"/>
    <w:rsid w:val="00533F01"/>
    <w:rsid w:val="00534588"/>
    <w:rsid w:val="00534C55"/>
    <w:rsid w:val="0053713D"/>
    <w:rsid w:val="00537738"/>
    <w:rsid w:val="0054074C"/>
    <w:rsid w:val="00542380"/>
    <w:rsid w:val="0055283E"/>
    <w:rsid w:val="00560022"/>
    <w:rsid w:val="00560435"/>
    <w:rsid w:val="00561A46"/>
    <w:rsid w:val="005649F8"/>
    <w:rsid w:val="00565061"/>
    <w:rsid w:val="0056554B"/>
    <w:rsid w:val="0056653B"/>
    <w:rsid w:val="00567A79"/>
    <w:rsid w:val="00570E37"/>
    <w:rsid w:val="00576F04"/>
    <w:rsid w:val="00580F4A"/>
    <w:rsid w:val="005825E6"/>
    <w:rsid w:val="00586E3A"/>
    <w:rsid w:val="00586E96"/>
    <w:rsid w:val="00587F6A"/>
    <w:rsid w:val="00591702"/>
    <w:rsid w:val="005940FF"/>
    <w:rsid w:val="00594725"/>
    <w:rsid w:val="0059634C"/>
    <w:rsid w:val="005A0E45"/>
    <w:rsid w:val="005A22CF"/>
    <w:rsid w:val="005A6BF0"/>
    <w:rsid w:val="005B0D77"/>
    <w:rsid w:val="005B497B"/>
    <w:rsid w:val="005B573D"/>
    <w:rsid w:val="005B6399"/>
    <w:rsid w:val="005C0F27"/>
    <w:rsid w:val="005C189C"/>
    <w:rsid w:val="005C1DF3"/>
    <w:rsid w:val="005C208F"/>
    <w:rsid w:val="005C5002"/>
    <w:rsid w:val="005C5347"/>
    <w:rsid w:val="005C6FE0"/>
    <w:rsid w:val="005C7793"/>
    <w:rsid w:val="005D1D48"/>
    <w:rsid w:val="005D21ED"/>
    <w:rsid w:val="005D29F4"/>
    <w:rsid w:val="005D799F"/>
    <w:rsid w:val="005E1AE4"/>
    <w:rsid w:val="005E1F6F"/>
    <w:rsid w:val="005E289F"/>
    <w:rsid w:val="005E2B34"/>
    <w:rsid w:val="005E5DB2"/>
    <w:rsid w:val="005F182F"/>
    <w:rsid w:val="005F1DB3"/>
    <w:rsid w:val="005F3D6C"/>
    <w:rsid w:val="005F79CC"/>
    <w:rsid w:val="00600190"/>
    <w:rsid w:val="0060106C"/>
    <w:rsid w:val="006010C6"/>
    <w:rsid w:val="00603E91"/>
    <w:rsid w:val="006048D7"/>
    <w:rsid w:val="00604B68"/>
    <w:rsid w:val="00606948"/>
    <w:rsid w:val="00607202"/>
    <w:rsid w:val="006078C2"/>
    <w:rsid w:val="006126AE"/>
    <w:rsid w:val="0061590C"/>
    <w:rsid w:val="00615CAA"/>
    <w:rsid w:val="00620841"/>
    <w:rsid w:val="006236B2"/>
    <w:rsid w:val="00625425"/>
    <w:rsid w:val="006254EA"/>
    <w:rsid w:val="00626694"/>
    <w:rsid w:val="00627526"/>
    <w:rsid w:val="006302E4"/>
    <w:rsid w:val="0063095D"/>
    <w:rsid w:val="0063135F"/>
    <w:rsid w:val="00631BEB"/>
    <w:rsid w:val="00634569"/>
    <w:rsid w:val="006345BC"/>
    <w:rsid w:val="006353F4"/>
    <w:rsid w:val="00636056"/>
    <w:rsid w:val="00640A7C"/>
    <w:rsid w:val="00641BB0"/>
    <w:rsid w:val="00644997"/>
    <w:rsid w:val="006454AB"/>
    <w:rsid w:val="00646ED5"/>
    <w:rsid w:val="006471E8"/>
    <w:rsid w:val="00647591"/>
    <w:rsid w:val="006502A3"/>
    <w:rsid w:val="0065085D"/>
    <w:rsid w:val="00651617"/>
    <w:rsid w:val="00652B68"/>
    <w:rsid w:val="00657227"/>
    <w:rsid w:val="0066304D"/>
    <w:rsid w:val="0066327D"/>
    <w:rsid w:val="00663F6B"/>
    <w:rsid w:val="00673A73"/>
    <w:rsid w:val="006743F0"/>
    <w:rsid w:val="006746FD"/>
    <w:rsid w:val="006750BE"/>
    <w:rsid w:val="0067781B"/>
    <w:rsid w:val="00680270"/>
    <w:rsid w:val="0068276C"/>
    <w:rsid w:val="00682BAF"/>
    <w:rsid w:val="00683211"/>
    <w:rsid w:val="006840B6"/>
    <w:rsid w:val="00686A0A"/>
    <w:rsid w:val="00691F31"/>
    <w:rsid w:val="006932E7"/>
    <w:rsid w:val="00694191"/>
    <w:rsid w:val="00695E74"/>
    <w:rsid w:val="0069689E"/>
    <w:rsid w:val="006A0CCB"/>
    <w:rsid w:val="006A3945"/>
    <w:rsid w:val="006A650C"/>
    <w:rsid w:val="006A777F"/>
    <w:rsid w:val="006B3621"/>
    <w:rsid w:val="006B3BDC"/>
    <w:rsid w:val="006B45EE"/>
    <w:rsid w:val="006B5746"/>
    <w:rsid w:val="006B6152"/>
    <w:rsid w:val="006C0A69"/>
    <w:rsid w:val="006C1415"/>
    <w:rsid w:val="006C171F"/>
    <w:rsid w:val="006C2556"/>
    <w:rsid w:val="006C30FF"/>
    <w:rsid w:val="006C3277"/>
    <w:rsid w:val="006C4846"/>
    <w:rsid w:val="006C4E7C"/>
    <w:rsid w:val="006C5D6F"/>
    <w:rsid w:val="006D249F"/>
    <w:rsid w:val="006D3622"/>
    <w:rsid w:val="006D4817"/>
    <w:rsid w:val="006D6B3A"/>
    <w:rsid w:val="006D710C"/>
    <w:rsid w:val="006E05AC"/>
    <w:rsid w:val="006E05F9"/>
    <w:rsid w:val="006E1CD6"/>
    <w:rsid w:val="006E535D"/>
    <w:rsid w:val="006E7D67"/>
    <w:rsid w:val="006F5409"/>
    <w:rsid w:val="00700965"/>
    <w:rsid w:val="00705E4A"/>
    <w:rsid w:val="007073CD"/>
    <w:rsid w:val="00710B88"/>
    <w:rsid w:val="007123E1"/>
    <w:rsid w:val="00713B3F"/>
    <w:rsid w:val="007146F3"/>
    <w:rsid w:val="00717058"/>
    <w:rsid w:val="007177F2"/>
    <w:rsid w:val="00717D8F"/>
    <w:rsid w:val="00720C81"/>
    <w:rsid w:val="00733795"/>
    <w:rsid w:val="007404AD"/>
    <w:rsid w:val="00740CF3"/>
    <w:rsid w:val="00740EE7"/>
    <w:rsid w:val="00742348"/>
    <w:rsid w:val="00742844"/>
    <w:rsid w:val="00744D5D"/>
    <w:rsid w:val="00746C41"/>
    <w:rsid w:val="007560C9"/>
    <w:rsid w:val="0075646C"/>
    <w:rsid w:val="00757861"/>
    <w:rsid w:val="00757E16"/>
    <w:rsid w:val="00762554"/>
    <w:rsid w:val="00762FE5"/>
    <w:rsid w:val="0076482B"/>
    <w:rsid w:val="007744F0"/>
    <w:rsid w:val="007763A5"/>
    <w:rsid w:val="00777D19"/>
    <w:rsid w:val="00781F39"/>
    <w:rsid w:val="0078501C"/>
    <w:rsid w:val="0078527A"/>
    <w:rsid w:val="0079121C"/>
    <w:rsid w:val="00792550"/>
    <w:rsid w:val="00794B7B"/>
    <w:rsid w:val="00794F17"/>
    <w:rsid w:val="00796A0E"/>
    <w:rsid w:val="007A298B"/>
    <w:rsid w:val="007A2B94"/>
    <w:rsid w:val="007A35E1"/>
    <w:rsid w:val="007A590F"/>
    <w:rsid w:val="007A65F2"/>
    <w:rsid w:val="007B145B"/>
    <w:rsid w:val="007B2956"/>
    <w:rsid w:val="007B3772"/>
    <w:rsid w:val="007C0669"/>
    <w:rsid w:val="007C1157"/>
    <w:rsid w:val="007C34CA"/>
    <w:rsid w:val="007C55FC"/>
    <w:rsid w:val="007D14D2"/>
    <w:rsid w:val="007D2FBE"/>
    <w:rsid w:val="007D3B2A"/>
    <w:rsid w:val="007D4BA6"/>
    <w:rsid w:val="007D56BF"/>
    <w:rsid w:val="007E249D"/>
    <w:rsid w:val="007E5928"/>
    <w:rsid w:val="007E60F6"/>
    <w:rsid w:val="007E70DD"/>
    <w:rsid w:val="007E7A27"/>
    <w:rsid w:val="007F0C0A"/>
    <w:rsid w:val="007F1C55"/>
    <w:rsid w:val="007F2A85"/>
    <w:rsid w:val="007F4D53"/>
    <w:rsid w:val="007F6316"/>
    <w:rsid w:val="007F7CA0"/>
    <w:rsid w:val="00801051"/>
    <w:rsid w:val="00801C83"/>
    <w:rsid w:val="00802012"/>
    <w:rsid w:val="00802246"/>
    <w:rsid w:val="008028E0"/>
    <w:rsid w:val="00802B10"/>
    <w:rsid w:val="008057ED"/>
    <w:rsid w:val="00812101"/>
    <w:rsid w:val="00812941"/>
    <w:rsid w:val="00813EC3"/>
    <w:rsid w:val="00815D5F"/>
    <w:rsid w:val="0081740B"/>
    <w:rsid w:val="00820FBE"/>
    <w:rsid w:val="00821C21"/>
    <w:rsid w:val="00826085"/>
    <w:rsid w:val="00827519"/>
    <w:rsid w:val="00827975"/>
    <w:rsid w:val="00831669"/>
    <w:rsid w:val="00833CE9"/>
    <w:rsid w:val="00836CD4"/>
    <w:rsid w:val="00837972"/>
    <w:rsid w:val="0084139D"/>
    <w:rsid w:val="0084156E"/>
    <w:rsid w:val="00842489"/>
    <w:rsid w:val="008472CA"/>
    <w:rsid w:val="00847585"/>
    <w:rsid w:val="00847B66"/>
    <w:rsid w:val="00847DAD"/>
    <w:rsid w:val="00850A67"/>
    <w:rsid w:val="008527FB"/>
    <w:rsid w:val="00855133"/>
    <w:rsid w:val="00855244"/>
    <w:rsid w:val="008563CA"/>
    <w:rsid w:val="00857FEF"/>
    <w:rsid w:val="008626A4"/>
    <w:rsid w:val="00862B1E"/>
    <w:rsid w:val="0086542E"/>
    <w:rsid w:val="0086658D"/>
    <w:rsid w:val="00870FCA"/>
    <w:rsid w:val="00871960"/>
    <w:rsid w:val="0087341C"/>
    <w:rsid w:val="00877776"/>
    <w:rsid w:val="00877840"/>
    <w:rsid w:val="008800EC"/>
    <w:rsid w:val="00881AE6"/>
    <w:rsid w:val="0088656C"/>
    <w:rsid w:val="008866E8"/>
    <w:rsid w:val="00887325"/>
    <w:rsid w:val="00887DB8"/>
    <w:rsid w:val="0089086D"/>
    <w:rsid w:val="008938CA"/>
    <w:rsid w:val="00896C5B"/>
    <w:rsid w:val="00896D14"/>
    <w:rsid w:val="008A054A"/>
    <w:rsid w:val="008A0855"/>
    <w:rsid w:val="008A16ED"/>
    <w:rsid w:val="008A1EFC"/>
    <w:rsid w:val="008A2CD2"/>
    <w:rsid w:val="008A3135"/>
    <w:rsid w:val="008A38DD"/>
    <w:rsid w:val="008A5FCF"/>
    <w:rsid w:val="008A646B"/>
    <w:rsid w:val="008A7059"/>
    <w:rsid w:val="008B07E9"/>
    <w:rsid w:val="008B13D8"/>
    <w:rsid w:val="008B22F0"/>
    <w:rsid w:val="008B2BE8"/>
    <w:rsid w:val="008B4F70"/>
    <w:rsid w:val="008B6F4A"/>
    <w:rsid w:val="008B7002"/>
    <w:rsid w:val="008C065B"/>
    <w:rsid w:val="008C4A91"/>
    <w:rsid w:val="008C5D39"/>
    <w:rsid w:val="008C72AB"/>
    <w:rsid w:val="008D0B11"/>
    <w:rsid w:val="008D6BA1"/>
    <w:rsid w:val="008D6CC0"/>
    <w:rsid w:val="008E1788"/>
    <w:rsid w:val="008E22A0"/>
    <w:rsid w:val="008E2B17"/>
    <w:rsid w:val="008E30FB"/>
    <w:rsid w:val="008E3B70"/>
    <w:rsid w:val="008E4026"/>
    <w:rsid w:val="008E5D13"/>
    <w:rsid w:val="008F0472"/>
    <w:rsid w:val="008F4D6E"/>
    <w:rsid w:val="008F5D63"/>
    <w:rsid w:val="008F6310"/>
    <w:rsid w:val="008F6711"/>
    <w:rsid w:val="008F6BE7"/>
    <w:rsid w:val="008F7FFD"/>
    <w:rsid w:val="00901589"/>
    <w:rsid w:val="00904752"/>
    <w:rsid w:val="009107DB"/>
    <w:rsid w:val="00911279"/>
    <w:rsid w:val="009116DA"/>
    <w:rsid w:val="0091256B"/>
    <w:rsid w:val="00912662"/>
    <w:rsid w:val="0091390E"/>
    <w:rsid w:val="00913F11"/>
    <w:rsid w:val="009163A5"/>
    <w:rsid w:val="0091660B"/>
    <w:rsid w:val="00916A5B"/>
    <w:rsid w:val="009206C9"/>
    <w:rsid w:val="009217F8"/>
    <w:rsid w:val="009235AB"/>
    <w:rsid w:val="00924B0D"/>
    <w:rsid w:val="0092541A"/>
    <w:rsid w:val="0092593D"/>
    <w:rsid w:val="00925A61"/>
    <w:rsid w:val="0092706D"/>
    <w:rsid w:val="0092722D"/>
    <w:rsid w:val="009302B5"/>
    <w:rsid w:val="009303EC"/>
    <w:rsid w:val="00930F74"/>
    <w:rsid w:val="00931E99"/>
    <w:rsid w:val="00932201"/>
    <w:rsid w:val="00932EE3"/>
    <w:rsid w:val="00937C71"/>
    <w:rsid w:val="0094156C"/>
    <w:rsid w:val="00941D5D"/>
    <w:rsid w:val="00942394"/>
    <w:rsid w:val="00942463"/>
    <w:rsid w:val="00943E37"/>
    <w:rsid w:val="00945A12"/>
    <w:rsid w:val="00946540"/>
    <w:rsid w:val="009471B3"/>
    <w:rsid w:val="0095124C"/>
    <w:rsid w:val="0095153A"/>
    <w:rsid w:val="009600A9"/>
    <w:rsid w:val="0096143F"/>
    <w:rsid w:val="0096272F"/>
    <w:rsid w:val="00962FE0"/>
    <w:rsid w:val="00963124"/>
    <w:rsid w:val="0096404C"/>
    <w:rsid w:val="0096742E"/>
    <w:rsid w:val="00967792"/>
    <w:rsid w:val="00970B76"/>
    <w:rsid w:val="00970D64"/>
    <w:rsid w:val="00972BB4"/>
    <w:rsid w:val="00976FAE"/>
    <w:rsid w:val="0097778A"/>
    <w:rsid w:val="00980FD7"/>
    <w:rsid w:val="00981E6B"/>
    <w:rsid w:val="0098372D"/>
    <w:rsid w:val="00984006"/>
    <w:rsid w:val="00984131"/>
    <w:rsid w:val="00984B80"/>
    <w:rsid w:val="00985326"/>
    <w:rsid w:val="00985741"/>
    <w:rsid w:val="009859E6"/>
    <w:rsid w:val="0099008D"/>
    <w:rsid w:val="009905E3"/>
    <w:rsid w:val="00991931"/>
    <w:rsid w:val="00994E49"/>
    <w:rsid w:val="00997E20"/>
    <w:rsid w:val="009A24CA"/>
    <w:rsid w:val="009A2DA5"/>
    <w:rsid w:val="009A44EF"/>
    <w:rsid w:val="009A4FE6"/>
    <w:rsid w:val="009A5235"/>
    <w:rsid w:val="009A5427"/>
    <w:rsid w:val="009A6A25"/>
    <w:rsid w:val="009A7E7F"/>
    <w:rsid w:val="009B1578"/>
    <w:rsid w:val="009B253D"/>
    <w:rsid w:val="009B3910"/>
    <w:rsid w:val="009B397B"/>
    <w:rsid w:val="009B4FB9"/>
    <w:rsid w:val="009B527C"/>
    <w:rsid w:val="009B565D"/>
    <w:rsid w:val="009B5D94"/>
    <w:rsid w:val="009B5D99"/>
    <w:rsid w:val="009B6DA9"/>
    <w:rsid w:val="009B70E6"/>
    <w:rsid w:val="009C4914"/>
    <w:rsid w:val="009D2E16"/>
    <w:rsid w:val="009D7C58"/>
    <w:rsid w:val="009E198D"/>
    <w:rsid w:val="009E3AB2"/>
    <w:rsid w:val="009E51C1"/>
    <w:rsid w:val="009E5600"/>
    <w:rsid w:val="009F0878"/>
    <w:rsid w:val="009F1F56"/>
    <w:rsid w:val="009F285D"/>
    <w:rsid w:val="009F3227"/>
    <w:rsid w:val="009F5828"/>
    <w:rsid w:val="00A00826"/>
    <w:rsid w:val="00A0379D"/>
    <w:rsid w:val="00A03D93"/>
    <w:rsid w:val="00A0537E"/>
    <w:rsid w:val="00A114F5"/>
    <w:rsid w:val="00A126B7"/>
    <w:rsid w:val="00A14F19"/>
    <w:rsid w:val="00A14F51"/>
    <w:rsid w:val="00A15319"/>
    <w:rsid w:val="00A228DF"/>
    <w:rsid w:val="00A2336D"/>
    <w:rsid w:val="00A23842"/>
    <w:rsid w:val="00A25D9A"/>
    <w:rsid w:val="00A26133"/>
    <w:rsid w:val="00A2627A"/>
    <w:rsid w:val="00A2649B"/>
    <w:rsid w:val="00A272F6"/>
    <w:rsid w:val="00A310F2"/>
    <w:rsid w:val="00A312FD"/>
    <w:rsid w:val="00A33F38"/>
    <w:rsid w:val="00A367D9"/>
    <w:rsid w:val="00A40AD4"/>
    <w:rsid w:val="00A41E30"/>
    <w:rsid w:val="00A4226E"/>
    <w:rsid w:val="00A42648"/>
    <w:rsid w:val="00A43D3D"/>
    <w:rsid w:val="00A44496"/>
    <w:rsid w:val="00A45C4C"/>
    <w:rsid w:val="00A508FD"/>
    <w:rsid w:val="00A51AE3"/>
    <w:rsid w:val="00A52C26"/>
    <w:rsid w:val="00A53D88"/>
    <w:rsid w:val="00A54502"/>
    <w:rsid w:val="00A54F32"/>
    <w:rsid w:val="00A57355"/>
    <w:rsid w:val="00A5789A"/>
    <w:rsid w:val="00A6029C"/>
    <w:rsid w:val="00A6134F"/>
    <w:rsid w:val="00A652AD"/>
    <w:rsid w:val="00A653A2"/>
    <w:rsid w:val="00A66EC1"/>
    <w:rsid w:val="00A67EF2"/>
    <w:rsid w:val="00A70ABB"/>
    <w:rsid w:val="00A71D90"/>
    <w:rsid w:val="00A721FD"/>
    <w:rsid w:val="00A7261C"/>
    <w:rsid w:val="00A738E1"/>
    <w:rsid w:val="00A743E0"/>
    <w:rsid w:val="00A74EA4"/>
    <w:rsid w:val="00A76B80"/>
    <w:rsid w:val="00A76E2A"/>
    <w:rsid w:val="00A81105"/>
    <w:rsid w:val="00A817BE"/>
    <w:rsid w:val="00A821EE"/>
    <w:rsid w:val="00A82C3C"/>
    <w:rsid w:val="00A847D9"/>
    <w:rsid w:val="00A86B75"/>
    <w:rsid w:val="00A87D76"/>
    <w:rsid w:val="00A9165B"/>
    <w:rsid w:val="00A91B8D"/>
    <w:rsid w:val="00A936AB"/>
    <w:rsid w:val="00A94949"/>
    <w:rsid w:val="00A9502A"/>
    <w:rsid w:val="00A957D5"/>
    <w:rsid w:val="00AA2531"/>
    <w:rsid w:val="00AA3C51"/>
    <w:rsid w:val="00AA5729"/>
    <w:rsid w:val="00AA70B5"/>
    <w:rsid w:val="00AA7306"/>
    <w:rsid w:val="00AB05EC"/>
    <w:rsid w:val="00AB32A1"/>
    <w:rsid w:val="00AB6C7B"/>
    <w:rsid w:val="00AB7279"/>
    <w:rsid w:val="00AC0015"/>
    <w:rsid w:val="00AC2281"/>
    <w:rsid w:val="00AC3D90"/>
    <w:rsid w:val="00AC69D2"/>
    <w:rsid w:val="00AC6F41"/>
    <w:rsid w:val="00AC74C3"/>
    <w:rsid w:val="00AC7748"/>
    <w:rsid w:val="00AD01A1"/>
    <w:rsid w:val="00AD0C5B"/>
    <w:rsid w:val="00AD1191"/>
    <w:rsid w:val="00AD1725"/>
    <w:rsid w:val="00AD1A48"/>
    <w:rsid w:val="00AD4C23"/>
    <w:rsid w:val="00AD59CD"/>
    <w:rsid w:val="00AD6652"/>
    <w:rsid w:val="00AD7654"/>
    <w:rsid w:val="00AE00F8"/>
    <w:rsid w:val="00AE49B7"/>
    <w:rsid w:val="00AE6000"/>
    <w:rsid w:val="00AF1301"/>
    <w:rsid w:val="00AF5C32"/>
    <w:rsid w:val="00AF6256"/>
    <w:rsid w:val="00AF65C3"/>
    <w:rsid w:val="00AF7F28"/>
    <w:rsid w:val="00B00444"/>
    <w:rsid w:val="00B01B08"/>
    <w:rsid w:val="00B0395B"/>
    <w:rsid w:val="00B060D7"/>
    <w:rsid w:val="00B0613B"/>
    <w:rsid w:val="00B066BC"/>
    <w:rsid w:val="00B0708E"/>
    <w:rsid w:val="00B119C4"/>
    <w:rsid w:val="00B12E2E"/>
    <w:rsid w:val="00B16D07"/>
    <w:rsid w:val="00B174B4"/>
    <w:rsid w:val="00B20C1B"/>
    <w:rsid w:val="00B22E3C"/>
    <w:rsid w:val="00B230D0"/>
    <w:rsid w:val="00B233C2"/>
    <w:rsid w:val="00B26741"/>
    <w:rsid w:val="00B26781"/>
    <w:rsid w:val="00B27CD9"/>
    <w:rsid w:val="00B306E0"/>
    <w:rsid w:val="00B307F0"/>
    <w:rsid w:val="00B3123A"/>
    <w:rsid w:val="00B31583"/>
    <w:rsid w:val="00B32F2D"/>
    <w:rsid w:val="00B33CC2"/>
    <w:rsid w:val="00B33FCA"/>
    <w:rsid w:val="00B3772A"/>
    <w:rsid w:val="00B4034B"/>
    <w:rsid w:val="00B41241"/>
    <w:rsid w:val="00B42536"/>
    <w:rsid w:val="00B428E8"/>
    <w:rsid w:val="00B42D64"/>
    <w:rsid w:val="00B42E6D"/>
    <w:rsid w:val="00B44555"/>
    <w:rsid w:val="00B455A7"/>
    <w:rsid w:val="00B45BCD"/>
    <w:rsid w:val="00B45D74"/>
    <w:rsid w:val="00B475B5"/>
    <w:rsid w:val="00B47B24"/>
    <w:rsid w:val="00B47DAD"/>
    <w:rsid w:val="00B508E7"/>
    <w:rsid w:val="00B51406"/>
    <w:rsid w:val="00B52EEC"/>
    <w:rsid w:val="00B55F09"/>
    <w:rsid w:val="00B5695C"/>
    <w:rsid w:val="00B602F8"/>
    <w:rsid w:val="00B60E95"/>
    <w:rsid w:val="00B61BAE"/>
    <w:rsid w:val="00B6271C"/>
    <w:rsid w:val="00B62A62"/>
    <w:rsid w:val="00B64881"/>
    <w:rsid w:val="00B66400"/>
    <w:rsid w:val="00B66FAA"/>
    <w:rsid w:val="00B67297"/>
    <w:rsid w:val="00B67DD0"/>
    <w:rsid w:val="00B71907"/>
    <w:rsid w:val="00B71D7C"/>
    <w:rsid w:val="00B724D6"/>
    <w:rsid w:val="00B726D5"/>
    <w:rsid w:val="00B72ED5"/>
    <w:rsid w:val="00B73B19"/>
    <w:rsid w:val="00B742D1"/>
    <w:rsid w:val="00B77442"/>
    <w:rsid w:val="00B813D5"/>
    <w:rsid w:val="00B81603"/>
    <w:rsid w:val="00B82427"/>
    <w:rsid w:val="00B8309C"/>
    <w:rsid w:val="00B831D5"/>
    <w:rsid w:val="00B835FE"/>
    <w:rsid w:val="00B84ED3"/>
    <w:rsid w:val="00B86DE6"/>
    <w:rsid w:val="00B909D2"/>
    <w:rsid w:val="00B936DA"/>
    <w:rsid w:val="00B94E27"/>
    <w:rsid w:val="00B94FA2"/>
    <w:rsid w:val="00B951EB"/>
    <w:rsid w:val="00B95AB1"/>
    <w:rsid w:val="00B96B14"/>
    <w:rsid w:val="00B97211"/>
    <w:rsid w:val="00B97E74"/>
    <w:rsid w:val="00BA0EDC"/>
    <w:rsid w:val="00BA0FF6"/>
    <w:rsid w:val="00BA36A7"/>
    <w:rsid w:val="00BA587E"/>
    <w:rsid w:val="00BA6BC6"/>
    <w:rsid w:val="00BA6CDF"/>
    <w:rsid w:val="00BB0093"/>
    <w:rsid w:val="00BB62C1"/>
    <w:rsid w:val="00BB78F2"/>
    <w:rsid w:val="00BB79B5"/>
    <w:rsid w:val="00BC07CB"/>
    <w:rsid w:val="00BC1340"/>
    <w:rsid w:val="00BC15D1"/>
    <w:rsid w:val="00BC2EA3"/>
    <w:rsid w:val="00BC2FA0"/>
    <w:rsid w:val="00BC3370"/>
    <w:rsid w:val="00BC4950"/>
    <w:rsid w:val="00BC64E5"/>
    <w:rsid w:val="00BC6C97"/>
    <w:rsid w:val="00BD06DF"/>
    <w:rsid w:val="00BD4710"/>
    <w:rsid w:val="00BD6F2F"/>
    <w:rsid w:val="00BE1E60"/>
    <w:rsid w:val="00BE2964"/>
    <w:rsid w:val="00BE31D0"/>
    <w:rsid w:val="00BE371E"/>
    <w:rsid w:val="00BE4842"/>
    <w:rsid w:val="00BE4E5F"/>
    <w:rsid w:val="00BE5684"/>
    <w:rsid w:val="00BE70F1"/>
    <w:rsid w:val="00BE75F8"/>
    <w:rsid w:val="00BF02DC"/>
    <w:rsid w:val="00BF5BB6"/>
    <w:rsid w:val="00BF6255"/>
    <w:rsid w:val="00BF67F9"/>
    <w:rsid w:val="00C0045E"/>
    <w:rsid w:val="00C028CE"/>
    <w:rsid w:val="00C036A4"/>
    <w:rsid w:val="00C05BB6"/>
    <w:rsid w:val="00C07930"/>
    <w:rsid w:val="00C10C8F"/>
    <w:rsid w:val="00C123EC"/>
    <w:rsid w:val="00C13621"/>
    <w:rsid w:val="00C15618"/>
    <w:rsid w:val="00C15DCB"/>
    <w:rsid w:val="00C15F57"/>
    <w:rsid w:val="00C16BF0"/>
    <w:rsid w:val="00C20535"/>
    <w:rsid w:val="00C221BE"/>
    <w:rsid w:val="00C2698A"/>
    <w:rsid w:val="00C26C49"/>
    <w:rsid w:val="00C26F11"/>
    <w:rsid w:val="00C30024"/>
    <w:rsid w:val="00C31D30"/>
    <w:rsid w:val="00C3218C"/>
    <w:rsid w:val="00C33898"/>
    <w:rsid w:val="00C34687"/>
    <w:rsid w:val="00C357D6"/>
    <w:rsid w:val="00C35E0D"/>
    <w:rsid w:val="00C363AC"/>
    <w:rsid w:val="00C36DD5"/>
    <w:rsid w:val="00C37BE4"/>
    <w:rsid w:val="00C44481"/>
    <w:rsid w:val="00C44A03"/>
    <w:rsid w:val="00C44D78"/>
    <w:rsid w:val="00C46544"/>
    <w:rsid w:val="00C47B45"/>
    <w:rsid w:val="00C508B6"/>
    <w:rsid w:val="00C51700"/>
    <w:rsid w:val="00C538B2"/>
    <w:rsid w:val="00C53CE1"/>
    <w:rsid w:val="00C54D8B"/>
    <w:rsid w:val="00C54ED4"/>
    <w:rsid w:val="00C57EA4"/>
    <w:rsid w:val="00C63C77"/>
    <w:rsid w:val="00C64FD0"/>
    <w:rsid w:val="00C65CD0"/>
    <w:rsid w:val="00C701A0"/>
    <w:rsid w:val="00C71E38"/>
    <w:rsid w:val="00C7316A"/>
    <w:rsid w:val="00C7385C"/>
    <w:rsid w:val="00C7407B"/>
    <w:rsid w:val="00C7440F"/>
    <w:rsid w:val="00C7457B"/>
    <w:rsid w:val="00C80C55"/>
    <w:rsid w:val="00C8107F"/>
    <w:rsid w:val="00C8148B"/>
    <w:rsid w:val="00C8352E"/>
    <w:rsid w:val="00C8372D"/>
    <w:rsid w:val="00C83CF2"/>
    <w:rsid w:val="00C85352"/>
    <w:rsid w:val="00C86877"/>
    <w:rsid w:val="00C872BA"/>
    <w:rsid w:val="00C87672"/>
    <w:rsid w:val="00C9161F"/>
    <w:rsid w:val="00C94030"/>
    <w:rsid w:val="00C94663"/>
    <w:rsid w:val="00C95765"/>
    <w:rsid w:val="00C95EE7"/>
    <w:rsid w:val="00CA3A82"/>
    <w:rsid w:val="00CA3F53"/>
    <w:rsid w:val="00CA536D"/>
    <w:rsid w:val="00CA6B35"/>
    <w:rsid w:val="00CA6F93"/>
    <w:rsid w:val="00CB01ED"/>
    <w:rsid w:val="00CB5F64"/>
    <w:rsid w:val="00CB617B"/>
    <w:rsid w:val="00CB69C1"/>
    <w:rsid w:val="00CC06BB"/>
    <w:rsid w:val="00CC1777"/>
    <w:rsid w:val="00CC2268"/>
    <w:rsid w:val="00CC2ABA"/>
    <w:rsid w:val="00CC533F"/>
    <w:rsid w:val="00CC6035"/>
    <w:rsid w:val="00CC684E"/>
    <w:rsid w:val="00CD136A"/>
    <w:rsid w:val="00CD24BC"/>
    <w:rsid w:val="00CD2890"/>
    <w:rsid w:val="00CD3E6E"/>
    <w:rsid w:val="00CD6B7C"/>
    <w:rsid w:val="00CE0548"/>
    <w:rsid w:val="00CE187C"/>
    <w:rsid w:val="00CE1D8E"/>
    <w:rsid w:val="00CE2520"/>
    <w:rsid w:val="00CE2C16"/>
    <w:rsid w:val="00CE31B5"/>
    <w:rsid w:val="00CE5AB2"/>
    <w:rsid w:val="00CE5CCF"/>
    <w:rsid w:val="00CE621B"/>
    <w:rsid w:val="00CE762A"/>
    <w:rsid w:val="00CE7CF4"/>
    <w:rsid w:val="00CF0E38"/>
    <w:rsid w:val="00CF0F5E"/>
    <w:rsid w:val="00CF20D9"/>
    <w:rsid w:val="00CF420F"/>
    <w:rsid w:val="00CF6249"/>
    <w:rsid w:val="00CF6423"/>
    <w:rsid w:val="00CF683B"/>
    <w:rsid w:val="00CF701A"/>
    <w:rsid w:val="00D019FC"/>
    <w:rsid w:val="00D0242B"/>
    <w:rsid w:val="00D02F9B"/>
    <w:rsid w:val="00D039C3"/>
    <w:rsid w:val="00D03F56"/>
    <w:rsid w:val="00D05199"/>
    <w:rsid w:val="00D0721F"/>
    <w:rsid w:val="00D11D21"/>
    <w:rsid w:val="00D120CE"/>
    <w:rsid w:val="00D16425"/>
    <w:rsid w:val="00D16777"/>
    <w:rsid w:val="00D17164"/>
    <w:rsid w:val="00D23F39"/>
    <w:rsid w:val="00D24886"/>
    <w:rsid w:val="00D30EFC"/>
    <w:rsid w:val="00D32582"/>
    <w:rsid w:val="00D3438E"/>
    <w:rsid w:val="00D346F1"/>
    <w:rsid w:val="00D35AA7"/>
    <w:rsid w:val="00D368D3"/>
    <w:rsid w:val="00D3720F"/>
    <w:rsid w:val="00D374AE"/>
    <w:rsid w:val="00D408C4"/>
    <w:rsid w:val="00D40936"/>
    <w:rsid w:val="00D40BB0"/>
    <w:rsid w:val="00D42A40"/>
    <w:rsid w:val="00D44415"/>
    <w:rsid w:val="00D445BB"/>
    <w:rsid w:val="00D4472C"/>
    <w:rsid w:val="00D44F0F"/>
    <w:rsid w:val="00D45160"/>
    <w:rsid w:val="00D46A17"/>
    <w:rsid w:val="00D47577"/>
    <w:rsid w:val="00D50E70"/>
    <w:rsid w:val="00D52171"/>
    <w:rsid w:val="00D529F7"/>
    <w:rsid w:val="00D5552A"/>
    <w:rsid w:val="00D6341A"/>
    <w:rsid w:val="00D647CC"/>
    <w:rsid w:val="00D649A7"/>
    <w:rsid w:val="00D656B3"/>
    <w:rsid w:val="00D66EB7"/>
    <w:rsid w:val="00D66F38"/>
    <w:rsid w:val="00D67532"/>
    <w:rsid w:val="00D71B2A"/>
    <w:rsid w:val="00D721F2"/>
    <w:rsid w:val="00D7307F"/>
    <w:rsid w:val="00D73505"/>
    <w:rsid w:val="00D75906"/>
    <w:rsid w:val="00D80961"/>
    <w:rsid w:val="00D80B6D"/>
    <w:rsid w:val="00D81821"/>
    <w:rsid w:val="00D86336"/>
    <w:rsid w:val="00D87353"/>
    <w:rsid w:val="00D87579"/>
    <w:rsid w:val="00D91AB6"/>
    <w:rsid w:val="00D92CA8"/>
    <w:rsid w:val="00D94D3E"/>
    <w:rsid w:val="00DA0D14"/>
    <w:rsid w:val="00DA13B9"/>
    <w:rsid w:val="00DA21FF"/>
    <w:rsid w:val="00DA23C6"/>
    <w:rsid w:val="00DA288B"/>
    <w:rsid w:val="00DA4831"/>
    <w:rsid w:val="00DA6341"/>
    <w:rsid w:val="00DA7BB3"/>
    <w:rsid w:val="00DB11A4"/>
    <w:rsid w:val="00DB1D78"/>
    <w:rsid w:val="00DB34C9"/>
    <w:rsid w:val="00DB3A22"/>
    <w:rsid w:val="00DB3B9E"/>
    <w:rsid w:val="00DB4F65"/>
    <w:rsid w:val="00DB66B6"/>
    <w:rsid w:val="00DB6E08"/>
    <w:rsid w:val="00DB6E6A"/>
    <w:rsid w:val="00DC09FF"/>
    <w:rsid w:val="00DC17F8"/>
    <w:rsid w:val="00DC3183"/>
    <w:rsid w:val="00DC3871"/>
    <w:rsid w:val="00DC3AF2"/>
    <w:rsid w:val="00DC3E60"/>
    <w:rsid w:val="00DD04DA"/>
    <w:rsid w:val="00DD17F7"/>
    <w:rsid w:val="00DD1E61"/>
    <w:rsid w:val="00DD3A38"/>
    <w:rsid w:val="00DD4349"/>
    <w:rsid w:val="00DD602D"/>
    <w:rsid w:val="00DD6081"/>
    <w:rsid w:val="00DE084A"/>
    <w:rsid w:val="00DE1177"/>
    <w:rsid w:val="00DE473F"/>
    <w:rsid w:val="00DE4D8F"/>
    <w:rsid w:val="00DE582D"/>
    <w:rsid w:val="00DE5B67"/>
    <w:rsid w:val="00DE5B99"/>
    <w:rsid w:val="00DE7B67"/>
    <w:rsid w:val="00DF0F3D"/>
    <w:rsid w:val="00DF3923"/>
    <w:rsid w:val="00DF5EDB"/>
    <w:rsid w:val="00E003B4"/>
    <w:rsid w:val="00E006E9"/>
    <w:rsid w:val="00E012C1"/>
    <w:rsid w:val="00E03100"/>
    <w:rsid w:val="00E051AC"/>
    <w:rsid w:val="00E071D3"/>
    <w:rsid w:val="00E127AE"/>
    <w:rsid w:val="00E13546"/>
    <w:rsid w:val="00E1401E"/>
    <w:rsid w:val="00E14366"/>
    <w:rsid w:val="00E22927"/>
    <w:rsid w:val="00E23870"/>
    <w:rsid w:val="00E260AA"/>
    <w:rsid w:val="00E275A5"/>
    <w:rsid w:val="00E31E84"/>
    <w:rsid w:val="00E32191"/>
    <w:rsid w:val="00E32260"/>
    <w:rsid w:val="00E333BC"/>
    <w:rsid w:val="00E34845"/>
    <w:rsid w:val="00E34DB9"/>
    <w:rsid w:val="00E35416"/>
    <w:rsid w:val="00E416F2"/>
    <w:rsid w:val="00E44284"/>
    <w:rsid w:val="00E46121"/>
    <w:rsid w:val="00E50DB0"/>
    <w:rsid w:val="00E52A6B"/>
    <w:rsid w:val="00E53619"/>
    <w:rsid w:val="00E53B35"/>
    <w:rsid w:val="00E53EC8"/>
    <w:rsid w:val="00E53FC6"/>
    <w:rsid w:val="00E54E84"/>
    <w:rsid w:val="00E569C2"/>
    <w:rsid w:val="00E637AB"/>
    <w:rsid w:val="00E63AEA"/>
    <w:rsid w:val="00E64BE6"/>
    <w:rsid w:val="00E64E93"/>
    <w:rsid w:val="00E6610E"/>
    <w:rsid w:val="00E6625D"/>
    <w:rsid w:val="00E66BB7"/>
    <w:rsid w:val="00E67CF9"/>
    <w:rsid w:val="00E7163E"/>
    <w:rsid w:val="00E718E4"/>
    <w:rsid w:val="00E72DF8"/>
    <w:rsid w:val="00E73E47"/>
    <w:rsid w:val="00E74A23"/>
    <w:rsid w:val="00E761E4"/>
    <w:rsid w:val="00E763C8"/>
    <w:rsid w:val="00E81CCB"/>
    <w:rsid w:val="00E81E6F"/>
    <w:rsid w:val="00E81FA3"/>
    <w:rsid w:val="00E82D22"/>
    <w:rsid w:val="00E8734B"/>
    <w:rsid w:val="00E92B2B"/>
    <w:rsid w:val="00E94C85"/>
    <w:rsid w:val="00E95413"/>
    <w:rsid w:val="00E96DE7"/>
    <w:rsid w:val="00E974CA"/>
    <w:rsid w:val="00E97D31"/>
    <w:rsid w:val="00EA07E3"/>
    <w:rsid w:val="00EA1E49"/>
    <w:rsid w:val="00EA2D5D"/>
    <w:rsid w:val="00EA3100"/>
    <w:rsid w:val="00EA5479"/>
    <w:rsid w:val="00EA54FE"/>
    <w:rsid w:val="00EA753E"/>
    <w:rsid w:val="00EA7E06"/>
    <w:rsid w:val="00EB00E5"/>
    <w:rsid w:val="00EB1BC4"/>
    <w:rsid w:val="00EB2606"/>
    <w:rsid w:val="00EB2768"/>
    <w:rsid w:val="00EB29CF"/>
    <w:rsid w:val="00EB57B5"/>
    <w:rsid w:val="00EB5AF3"/>
    <w:rsid w:val="00EC09CC"/>
    <w:rsid w:val="00EC12F6"/>
    <w:rsid w:val="00EC1DAD"/>
    <w:rsid w:val="00ED3656"/>
    <w:rsid w:val="00ED3A72"/>
    <w:rsid w:val="00ED4CA5"/>
    <w:rsid w:val="00ED7549"/>
    <w:rsid w:val="00EE004E"/>
    <w:rsid w:val="00EE175B"/>
    <w:rsid w:val="00EE2050"/>
    <w:rsid w:val="00EE22F4"/>
    <w:rsid w:val="00EE507C"/>
    <w:rsid w:val="00EE6529"/>
    <w:rsid w:val="00EF1F5D"/>
    <w:rsid w:val="00EF3037"/>
    <w:rsid w:val="00EF4223"/>
    <w:rsid w:val="00F0153B"/>
    <w:rsid w:val="00F01EAC"/>
    <w:rsid w:val="00F03B5F"/>
    <w:rsid w:val="00F03FFD"/>
    <w:rsid w:val="00F04FFB"/>
    <w:rsid w:val="00F05DE4"/>
    <w:rsid w:val="00F075F1"/>
    <w:rsid w:val="00F11867"/>
    <w:rsid w:val="00F119FF"/>
    <w:rsid w:val="00F154A0"/>
    <w:rsid w:val="00F15BBE"/>
    <w:rsid w:val="00F16DC6"/>
    <w:rsid w:val="00F2020E"/>
    <w:rsid w:val="00F2101C"/>
    <w:rsid w:val="00F25CFB"/>
    <w:rsid w:val="00F27E3F"/>
    <w:rsid w:val="00F32A7B"/>
    <w:rsid w:val="00F340AE"/>
    <w:rsid w:val="00F357B7"/>
    <w:rsid w:val="00F369CC"/>
    <w:rsid w:val="00F36CC4"/>
    <w:rsid w:val="00F40EA6"/>
    <w:rsid w:val="00F41E6B"/>
    <w:rsid w:val="00F43499"/>
    <w:rsid w:val="00F456F9"/>
    <w:rsid w:val="00F51AE9"/>
    <w:rsid w:val="00F52785"/>
    <w:rsid w:val="00F53BB1"/>
    <w:rsid w:val="00F54704"/>
    <w:rsid w:val="00F57103"/>
    <w:rsid w:val="00F604C5"/>
    <w:rsid w:val="00F60E11"/>
    <w:rsid w:val="00F61771"/>
    <w:rsid w:val="00F678D4"/>
    <w:rsid w:val="00F700A8"/>
    <w:rsid w:val="00F72E64"/>
    <w:rsid w:val="00F72E91"/>
    <w:rsid w:val="00F73B6B"/>
    <w:rsid w:val="00F74FBD"/>
    <w:rsid w:val="00F75245"/>
    <w:rsid w:val="00F76040"/>
    <w:rsid w:val="00F7683F"/>
    <w:rsid w:val="00F76BB8"/>
    <w:rsid w:val="00F779E8"/>
    <w:rsid w:val="00F779F3"/>
    <w:rsid w:val="00F779F4"/>
    <w:rsid w:val="00F77E8D"/>
    <w:rsid w:val="00F82220"/>
    <w:rsid w:val="00F8284C"/>
    <w:rsid w:val="00F83DE8"/>
    <w:rsid w:val="00F83F21"/>
    <w:rsid w:val="00F844E4"/>
    <w:rsid w:val="00F850C5"/>
    <w:rsid w:val="00F85DF7"/>
    <w:rsid w:val="00F9246F"/>
    <w:rsid w:val="00F9317C"/>
    <w:rsid w:val="00F93B16"/>
    <w:rsid w:val="00F96299"/>
    <w:rsid w:val="00F97880"/>
    <w:rsid w:val="00F97F9B"/>
    <w:rsid w:val="00FA0EDD"/>
    <w:rsid w:val="00FA2766"/>
    <w:rsid w:val="00FA2DD2"/>
    <w:rsid w:val="00FA4A3A"/>
    <w:rsid w:val="00FA5699"/>
    <w:rsid w:val="00FA6A91"/>
    <w:rsid w:val="00FA761D"/>
    <w:rsid w:val="00FB0C78"/>
    <w:rsid w:val="00FB299C"/>
    <w:rsid w:val="00FB42EB"/>
    <w:rsid w:val="00FB4FA5"/>
    <w:rsid w:val="00FB5093"/>
    <w:rsid w:val="00FB6A4D"/>
    <w:rsid w:val="00FB6DBC"/>
    <w:rsid w:val="00FB6F3A"/>
    <w:rsid w:val="00FB7FF8"/>
    <w:rsid w:val="00FC2387"/>
    <w:rsid w:val="00FC25A7"/>
    <w:rsid w:val="00FC32A6"/>
    <w:rsid w:val="00FC3B76"/>
    <w:rsid w:val="00FC7812"/>
    <w:rsid w:val="00FC793B"/>
    <w:rsid w:val="00FD3C89"/>
    <w:rsid w:val="00FD412D"/>
    <w:rsid w:val="00FD4BF9"/>
    <w:rsid w:val="00FD4F7A"/>
    <w:rsid w:val="00FD695E"/>
    <w:rsid w:val="00FD6A43"/>
    <w:rsid w:val="00FE09B0"/>
    <w:rsid w:val="00FE125D"/>
    <w:rsid w:val="00FE2042"/>
    <w:rsid w:val="00FE32A2"/>
    <w:rsid w:val="00FE400D"/>
    <w:rsid w:val="00FE5AF4"/>
    <w:rsid w:val="00FE5B19"/>
    <w:rsid w:val="00FE60BF"/>
    <w:rsid w:val="00FE7692"/>
    <w:rsid w:val="00FF0994"/>
    <w:rsid w:val="00FF16E3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 w:eastAsia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Noi date în terapia cu antibiotice  la gravidele cu ruptură prematură de membrane</vt:lpstr>
    </vt:vector>
  </TitlesOfParts>
  <Company>- ETH0 -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Noi date în terapia cu antibiotice  la gravidele cu ruptură prematură de membrane</dc:title>
  <dc:creator>Antoniu</dc:creator>
  <cp:lastModifiedBy>Mihai Banacu</cp:lastModifiedBy>
  <cp:revision>2</cp:revision>
  <dcterms:created xsi:type="dcterms:W3CDTF">2016-09-14T11:27:00Z</dcterms:created>
  <dcterms:modified xsi:type="dcterms:W3CDTF">2016-09-14T11:27:00Z</dcterms:modified>
</cp:coreProperties>
</file>